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00" w:rsidRDefault="00563B00"/>
    <w:p w:rsidR="009A2C5D" w:rsidRDefault="009A2C5D">
      <w:r>
        <w:t>TRANSPARENTNOST 01.04.-30.04.2026.</w:t>
      </w:r>
    </w:p>
    <w:p w:rsidR="009A2C5D" w:rsidRDefault="009A2C5D" w:rsidP="009A2C5D">
      <w:hyperlink r:id="rId4" w:history="1">
        <w:r w:rsidRPr="000F34AE">
          <w:rPr>
            <w:rStyle w:val="Hiperveza"/>
          </w:rPr>
          <w:t>https://transp</w:t>
        </w:r>
        <w:r w:rsidRPr="000F34AE">
          <w:rPr>
            <w:rStyle w:val="Hiperveza"/>
          </w:rPr>
          <w:t>a</w:t>
        </w:r>
        <w:r w:rsidRPr="000F34AE">
          <w:rPr>
            <w:rStyle w:val="Hiperveza"/>
          </w:rPr>
          <w:t>rentno.zagrebacka.otvorenazup</w:t>
        </w:r>
        <w:r w:rsidRPr="000F34AE">
          <w:rPr>
            <w:rStyle w:val="Hiperveza"/>
          </w:rPr>
          <w:t>a</w:t>
        </w:r>
        <w:r w:rsidRPr="000F34AE">
          <w:rPr>
            <w:rStyle w:val="Hiperveza"/>
          </w:rPr>
          <w:t>nija.hr/hr/isplate/sc-isplate?sifraPK=15</w:t>
        </w:r>
      </w:hyperlink>
    </w:p>
    <w:p w:rsidR="009A2C5D" w:rsidRDefault="009A2C5D"/>
    <w:p w:rsidR="009A2C5D" w:rsidRDefault="009A2C5D">
      <w:bookmarkStart w:id="0" w:name="_GoBack"/>
      <w:bookmarkEnd w:id="0"/>
    </w:p>
    <w:sectPr w:rsidR="009A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0"/>
    <w:rsid w:val="00563B00"/>
    <w:rsid w:val="009A2C5D"/>
    <w:rsid w:val="00E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B876"/>
  <w15:chartTrackingRefBased/>
  <w15:docId w15:val="{F616CEB7-1EA6-47EA-80AE-4CB92E4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3B0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63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2026-05-12T09:02:00Z</dcterms:created>
  <dcterms:modified xsi:type="dcterms:W3CDTF">2026-05-12T09:02:00Z</dcterms:modified>
</cp:coreProperties>
</file>